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D32" w:rsidRDefault="006521BF">
      <w:pPr>
        <w:jc w:val="right"/>
        <w:rPr>
          <w:rFonts w:ascii="Candara" w:eastAsia="Candara" w:hAnsi="Candara" w:cs="Candara"/>
          <w:sz w:val="26"/>
          <w:szCs w:val="26"/>
        </w:rPr>
      </w:pPr>
      <w:bookmarkStart w:id="0" w:name="_GoBack"/>
      <w:bookmarkEnd w:id="0"/>
      <w:r>
        <w:rPr>
          <w:rFonts w:ascii="Candara" w:eastAsia="Candara" w:hAnsi="Candara" w:cs="Candara"/>
          <w:sz w:val="26"/>
          <w:szCs w:val="26"/>
        </w:rPr>
        <w:t>Córdoba, a los .... días del mes de ....</w:t>
      </w:r>
      <w:r w:rsidR="0014331C">
        <w:rPr>
          <w:rFonts w:ascii="Candara" w:eastAsia="Candara" w:hAnsi="Candara" w:cs="Candara"/>
          <w:sz w:val="26"/>
          <w:szCs w:val="26"/>
        </w:rPr>
        <w:t xml:space="preserve"> del año 2026</w:t>
      </w:r>
    </w:p>
    <w:p w:rsidR="00C91D32" w:rsidRDefault="00C91D32">
      <w:pPr>
        <w:jc w:val="right"/>
        <w:rPr>
          <w:rFonts w:ascii="Candara" w:eastAsia="Candara" w:hAnsi="Candara" w:cs="Candara"/>
          <w:sz w:val="26"/>
          <w:szCs w:val="26"/>
        </w:rPr>
      </w:pPr>
    </w:p>
    <w:p w:rsidR="00C91D32" w:rsidRDefault="00C91D32">
      <w:pPr>
        <w:jc w:val="both"/>
        <w:rPr>
          <w:rFonts w:ascii="CG Times" w:eastAsia="CG Times" w:hAnsi="CG Times" w:cs="CG Times"/>
          <w:b/>
          <w:bCs/>
          <w:sz w:val="32"/>
          <w:szCs w:val="32"/>
        </w:rPr>
      </w:pPr>
    </w:p>
    <w:p w:rsidR="00C91D32" w:rsidRDefault="0014331C">
      <w:pPr>
        <w:jc w:val="both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>A quien corresponda</w:t>
      </w:r>
    </w:p>
    <w:p w:rsidR="00C91D32" w:rsidRDefault="0014331C">
      <w:pPr>
        <w:jc w:val="both"/>
        <w:rPr>
          <w:rFonts w:ascii="Candara" w:eastAsia="Candara" w:hAnsi="Candara" w:cs="Candara"/>
          <w:sz w:val="26"/>
          <w:szCs w:val="26"/>
          <w:u w:val="single"/>
        </w:rPr>
      </w:pPr>
      <w:r>
        <w:rPr>
          <w:rFonts w:ascii="Candara" w:eastAsia="Candara" w:hAnsi="Candara" w:cs="Candara"/>
          <w:sz w:val="26"/>
          <w:szCs w:val="26"/>
          <w:u w:val="single"/>
        </w:rPr>
        <w:t>S                 /                 D</w:t>
      </w:r>
    </w:p>
    <w:p w:rsidR="00C91D32" w:rsidRDefault="00C91D32">
      <w:pPr>
        <w:jc w:val="both"/>
        <w:rPr>
          <w:rFonts w:ascii="CG Times" w:eastAsia="CG Times" w:hAnsi="CG Times" w:cs="CG Times"/>
          <w:b/>
          <w:bCs/>
          <w:sz w:val="32"/>
          <w:szCs w:val="32"/>
        </w:rPr>
      </w:pPr>
    </w:p>
    <w:p w:rsidR="00C91D32" w:rsidRDefault="0014331C">
      <w:pPr>
        <w:spacing w:line="600" w:lineRule="auto"/>
        <w:ind w:firstLine="2552"/>
        <w:jc w:val="both"/>
        <w:rPr>
          <w:rFonts w:ascii="CG Times" w:eastAsia="CG Times" w:hAnsi="CG Times" w:cs="CG Times"/>
          <w:b/>
          <w:bCs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 xml:space="preserve">Certifico que </w:t>
      </w:r>
      <w:r w:rsidR="006521BF">
        <w:rPr>
          <w:rFonts w:ascii="Candara" w:eastAsia="Candara" w:hAnsi="Candara" w:cs="Candara"/>
          <w:sz w:val="26"/>
          <w:szCs w:val="26"/>
        </w:rPr>
        <w:t>....................</w:t>
      </w:r>
      <w:r>
        <w:rPr>
          <w:rFonts w:ascii="Candara" w:eastAsia="Candara" w:hAnsi="Candara" w:cs="Candara"/>
          <w:sz w:val="26"/>
          <w:szCs w:val="26"/>
        </w:rPr>
        <w:t xml:space="preserve"> DNI: </w:t>
      </w:r>
      <w:r w:rsidR="006521BF">
        <w:rPr>
          <w:rFonts w:ascii="Candara" w:eastAsia="Candara" w:hAnsi="Candara" w:cs="Candara"/>
          <w:sz w:val="26"/>
          <w:szCs w:val="26"/>
        </w:rPr>
        <w:t>.....................</w:t>
      </w:r>
      <w:r>
        <w:rPr>
          <w:rFonts w:ascii="Candara" w:eastAsia="Candara" w:hAnsi="Candara" w:cs="Candara"/>
          <w:sz w:val="26"/>
          <w:szCs w:val="26"/>
        </w:rPr>
        <w:t xml:space="preserve">, es alumno/a regular en la Carrera de Especialidad/Maestría en </w:t>
      </w:r>
      <w:r w:rsidR="006521BF">
        <w:rPr>
          <w:rFonts w:ascii="Candara" w:eastAsia="Candara" w:hAnsi="Candara" w:cs="Candara"/>
          <w:sz w:val="26"/>
          <w:szCs w:val="26"/>
        </w:rPr>
        <w:t>................................................</w:t>
      </w:r>
      <w:r>
        <w:rPr>
          <w:rFonts w:ascii="Candara" w:eastAsia="Candara" w:hAnsi="Candara" w:cs="Candara"/>
          <w:sz w:val="26"/>
          <w:szCs w:val="26"/>
        </w:rPr>
        <w:t xml:space="preserve"> que se dicta en la Facultad Regional Córdoba, Universidad Tecnológica Nacional. Los días de cursados</w:t>
      </w:r>
      <w:r w:rsidR="006521BF">
        <w:rPr>
          <w:rFonts w:ascii="Candara" w:eastAsia="Candara" w:hAnsi="Candara" w:cs="Candara"/>
          <w:sz w:val="26"/>
          <w:szCs w:val="26"/>
        </w:rPr>
        <w:t xml:space="preserve"> son</w:t>
      </w:r>
      <w:r>
        <w:rPr>
          <w:rFonts w:ascii="Candara" w:eastAsia="Candara" w:hAnsi="Candara" w:cs="Candara"/>
          <w:sz w:val="26"/>
          <w:szCs w:val="26"/>
        </w:rPr>
        <w:t xml:space="preserve"> </w:t>
      </w:r>
      <w:r w:rsidR="006521BF">
        <w:rPr>
          <w:rFonts w:ascii="Candara" w:eastAsia="Candara" w:hAnsi="Candara" w:cs="Candara"/>
          <w:sz w:val="26"/>
          <w:szCs w:val="26"/>
        </w:rPr>
        <w:t>.................................</w:t>
      </w:r>
      <w:r>
        <w:rPr>
          <w:rFonts w:ascii="Candara" w:eastAsia="Candara" w:hAnsi="Candara" w:cs="Candara"/>
          <w:sz w:val="26"/>
          <w:szCs w:val="26"/>
        </w:rPr>
        <w:t xml:space="preserve"> d</w:t>
      </w:r>
      <w:r>
        <w:rPr>
          <w:rFonts w:ascii="Candara" w:eastAsia="Candara" w:hAnsi="Candara" w:cs="Candara"/>
          <w:sz w:val="26"/>
          <w:szCs w:val="26"/>
        </w:rPr>
        <w:t xml:space="preserve">e 18 a 22 hs. </w:t>
      </w:r>
    </w:p>
    <w:p w:rsidR="00C91D32" w:rsidRDefault="0014331C">
      <w:pPr>
        <w:spacing w:line="600" w:lineRule="auto"/>
        <w:jc w:val="both"/>
        <w:rPr>
          <w:rFonts w:ascii="Candara" w:eastAsia="Candara" w:hAnsi="Candara" w:cs="Candara"/>
          <w:sz w:val="26"/>
          <w:szCs w:val="26"/>
        </w:rPr>
      </w:pPr>
      <w:r>
        <w:rPr>
          <w:rFonts w:ascii="Candara" w:eastAsia="Candara" w:hAnsi="Candara" w:cs="Candara"/>
          <w:sz w:val="26"/>
          <w:szCs w:val="26"/>
        </w:rPr>
        <w:t xml:space="preserve">   </w:t>
      </w:r>
      <w:r>
        <w:rPr>
          <w:rFonts w:ascii="Candara" w:eastAsia="Candara" w:hAnsi="Candara" w:cs="Candara"/>
          <w:sz w:val="26"/>
          <w:szCs w:val="26"/>
        </w:rPr>
        <w:tab/>
      </w:r>
      <w:r>
        <w:rPr>
          <w:rFonts w:ascii="Candara" w:eastAsia="Candara" w:hAnsi="Candara" w:cs="Candara"/>
          <w:sz w:val="26"/>
          <w:szCs w:val="26"/>
        </w:rPr>
        <w:tab/>
        <w:t>Se extiende el presente, en la ciudad de Córdoba a los</w:t>
      </w:r>
      <w:proofErr w:type="gramStart"/>
      <w:r>
        <w:rPr>
          <w:rFonts w:ascii="Candara" w:eastAsia="Candara" w:hAnsi="Candara" w:cs="Candara"/>
          <w:sz w:val="26"/>
          <w:szCs w:val="26"/>
        </w:rPr>
        <w:t xml:space="preserve"> </w:t>
      </w:r>
      <w:r w:rsidR="006521BF">
        <w:rPr>
          <w:rFonts w:ascii="Candara" w:eastAsia="Candara" w:hAnsi="Candara" w:cs="Candara"/>
          <w:sz w:val="26"/>
          <w:szCs w:val="26"/>
        </w:rPr>
        <w:t>....</w:t>
      </w:r>
      <w:proofErr w:type="gramEnd"/>
      <w:r w:rsidR="006521BF">
        <w:rPr>
          <w:rFonts w:ascii="Candara" w:eastAsia="Candara" w:hAnsi="Candara" w:cs="Candara"/>
          <w:sz w:val="26"/>
          <w:szCs w:val="26"/>
        </w:rPr>
        <w:t xml:space="preserve">. </w:t>
      </w:r>
      <w:r>
        <w:rPr>
          <w:rFonts w:ascii="Candara" w:eastAsia="Candara" w:hAnsi="Candara" w:cs="Candara"/>
          <w:sz w:val="26"/>
          <w:szCs w:val="26"/>
        </w:rPr>
        <w:t xml:space="preserve">días del mes de </w:t>
      </w:r>
      <w:r w:rsidR="006521BF">
        <w:rPr>
          <w:rFonts w:ascii="Candara" w:eastAsia="Candara" w:hAnsi="Candara" w:cs="Candara"/>
          <w:sz w:val="26"/>
          <w:szCs w:val="26"/>
        </w:rPr>
        <w:t>...........</w:t>
      </w:r>
      <w:r>
        <w:rPr>
          <w:rFonts w:ascii="Candara" w:eastAsia="Candara" w:hAnsi="Candara" w:cs="Candara"/>
          <w:sz w:val="26"/>
          <w:szCs w:val="26"/>
        </w:rPr>
        <w:t xml:space="preserve"> de 2026.</w:t>
      </w:r>
    </w:p>
    <w:p w:rsidR="00C91D32" w:rsidRDefault="00C91D32">
      <w:pPr>
        <w:tabs>
          <w:tab w:val="left" w:pos="3720"/>
        </w:tabs>
        <w:rPr>
          <w:rFonts w:ascii="Arial" w:eastAsia="Arial" w:hAnsi="Arial" w:cs="Arial"/>
          <w:sz w:val="22"/>
          <w:szCs w:val="22"/>
        </w:rPr>
      </w:pPr>
    </w:p>
    <w:p w:rsidR="00C91D32" w:rsidRDefault="00C91D32">
      <w:pPr>
        <w:tabs>
          <w:tab w:val="left" w:pos="3720"/>
        </w:tabs>
        <w:rPr>
          <w:rFonts w:ascii="Arial" w:eastAsia="Arial" w:hAnsi="Arial" w:cs="Arial"/>
          <w:sz w:val="22"/>
          <w:szCs w:val="22"/>
        </w:rPr>
      </w:pPr>
    </w:p>
    <w:sectPr w:rsidR="00C91D32">
      <w:headerReference w:type="default" r:id="rId7"/>
      <w:footerReference w:type="default" r:id="rId8"/>
      <w:pgSz w:w="11907" w:h="16840"/>
      <w:pgMar w:top="2410" w:right="708" w:bottom="284" w:left="2268" w:header="720" w:footer="7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31C" w:rsidRDefault="0014331C">
      <w:r>
        <w:separator/>
      </w:r>
    </w:p>
  </w:endnote>
  <w:endnote w:type="continuationSeparator" w:id="0">
    <w:p w:rsidR="0014331C" w:rsidRDefault="0014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6093851-20B9-44D9-9509-11D5361EDB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3B23760-15A0-4D47-B041-497CA3AE0F4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0E7DC6D6-F607-49C4-9363-582F1F14B3EC}"/>
  </w:font>
  <w:font w:name="CG Times">
    <w:charset w:val="00"/>
    <w:family w:val="auto"/>
    <w:pitch w:val="default"/>
    <w:embedBold r:id="rId4" w:fontKey="{34E2A4D6-222B-436A-8328-9C6BC24A085A}"/>
  </w:font>
  <w:font w:name="Corsiva">
    <w:charset w:val="00"/>
    <w:family w:val="auto"/>
    <w:pitch w:val="default"/>
    <w:embedBold r:id="rId5" w:fontKey="{5E6A95D0-86D4-4DD1-AE42-81E6439301A6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61121CB7-34E4-479C-9AF7-1E88908CF661}"/>
    <w:embedBoldItalic r:id="rId7" w:fontKey="{95FE1A5C-D0B8-4D45-9D2A-539DC4BEC97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2E451C1-6C22-4ED0-92DB-B9344109AE63}"/>
    <w:embedItalic r:id="rId9" w:fontKey="{987AF076-616B-475C-8487-521189830313}"/>
    <w:embedBoldItalic r:id="rId10" w:fontKey="{3F3B1556-7648-49C7-9589-6A5195A267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56B71DC-8A37-42B2-87C4-21CBD81500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CC02C05-65DF-487F-A95F-DF339A303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1BF" w:rsidRPr="006521BF" w:rsidRDefault="006521BF" w:rsidP="006521BF">
    <w:pPr>
      <w:jc w:val="center"/>
      <w:textDirection w:val="btLr"/>
      <w:rPr>
        <w:rFonts w:ascii="Arial Narrow" w:eastAsia="Arial Narrow" w:hAnsi="Arial Narrow" w:cs="Arial Narrow"/>
        <w:color w:val="000000"/>
      </w:rPr>
    </w:pPr>
    <w:r w:rsidRPr="006521BF">
      <w:rPr>
        <w:rFonts w:ascii="Arial Narrow" w:hAnsi="Arial Narrow"/>
        <w:color w:val="000000"/>
      </w:rPr>
      <w:t>“</w:t>
    </w:r>
    <w:r w:rsidRPr="006521BF">
      <w:rPr>
        <w:rFonts w:ascii="Arial Narrow" w:eastAsia="Arial Narrow" w:hAnsi="Arial Narrow" w:cs="Arial Narrow"/>
        <w:color w:val="000000"/>
      </w:rPr>
      <w:t>2026: Año de la Grandeza Argentina</w:t>
    </w:r>
    <w:r w:rsidRPr="006521BF">
      <w:rPr>
        <w:rFonts w:ascii="Arial Narrow" w:hAnsi="Arial Narrow"/>
        <w:color w:val="000000"/>
      </w:rPr>
      <w:t>”</w:t>
    </w:r>
  </w:p>
  <w:p w:rsidR="00C91D32" w:rsidRPr="006521BF" w:rsidRDefault="00C91D32" w:rsidP="006521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i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31C" w:rsidRDefault="0014331C">
      <w:r>
        <w:separator/>
      </w:r>
    </w:p>
  </w:footnote>
  <w:footnote w:type="continuationSeparator" w:id="0">
    <w:p w:rsidR="0014331C" w:rsidRDefault="00143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D32" w:rsidRDefault="001433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103"/>
      </w:tabs>
      <w:rPr>
        <w:i/>
        <w:iCs/>
        <w:color w:val="000000"/>
        <w:sz w:val="24"/>
        <w:szCs w:val="24"/>
      </w:rPr>
    </w:pPr>
    <w:r>
      <w:rPr>
        <w:rFonts w:ascii="Corsiva" w:eastAsia="Corsiva" w:hAnsi="Corsiva" w:cs="Corsiva"/>
        <w:b/>
        <w:bCs/>
        <w:color w:val="000000"/>
      </w:rPr>
      <w:tab/>
    </w:r>
    <w:r>
      <w:rPr>
        <w:rFonts w:ascii="Corsiva" w:eastAsia="Corsiva" w:hAnsi="Corsiva" w:cs="Corsiva"/>
        <w:b/>
        <w:bCs/>
        <w:color w:val="000000"/>
      </w:rPr>
      <w:tab/>
    </w:r>
    <w:r>
      <w:rPr>
        <w:color w:val="000000"/>
        <w:sz w:val="24"/>
        <w:szCs w:val="24"/>
      </w:rPr>
      <w:tab/>
    </w:r>
    <w:r>
      <w:rPr>
        <w:noProof/>
        <w:lang w:val="es-AR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-308608</wp:posOffset>
              </wp:positionH>
              <wp:positionV relativeFrom="paragraph">
                <wp:posOffset>-133349</wp:posOffset>
              </wp:positionV>
              <wp:extent cx="2505075" cy="1381125"/>
              <wp:effectExtent l="0" t="0" r="0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5075" cy="1381125"/>
                        <a:chOff x="4093450" y="3089425"/>
                        <a:chExt cx="2505100" cy="138115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4093463" y="3089438"/>
                          <a:ext cx="2505075" cy="1381125"/>
                          <a:chOff x="1421" y="937"/>
                          <a:chExt cx="3945" cy="2175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1421" y="937"/>
                            <a:ext cx="3925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91D32" w:rsidRDefault="00C91D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ángulo 3"/>
                        <wps:cNvSpPr/>
                        <wps:spPr>
                          <a:xfrm>
                            <a:off x="1421" y="1692"/>
                            <a:ext cx="3945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91D32" w:rsidRDefault="0014331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i/>
                                  <w:color w:val="000000"/>
                                  <w:sz w:val="22"/>
                                </w:rPr>
                                <w:t xml:space="preserve">Ministerio de Capital Humano, </w:t>
                              </w:r>
                            </w:p>
                            <w:p w:rsidR="00C91D32" w:rsidRDefault="0014331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i/>
                                  <w:color w:val="000000"/>
                                  <w:sz w:val="22"/>
                                </w:rPr>
                                <w:t>Universidad Tecnológica Nacional</w:t>
                              </w:r>
                            </w:p>
                            <w:p w:rsidR="00C91D32" w:rsidRDefault="0014331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i/>
                                  <w:color w:val="000000"/>
                                  <w:sz w:val="22"/>
                                </w:rPr>
                                <w:t xml:space="preserve">Facultad Regional Córdoba </w:t>
                              </w:r>
                            </w:p>
                            <w:p w:rsidR="00C91D32" w:rsidRDefault="00C91D3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40" y="937"/>
                            <a:ext cx="57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-308608</wp:posOffset>
              </wp:positionH>
              <wp:positionV relativeFrom="paragraph">
                <wp:posOffset>-133349</wp:posOffset>
              </wp:positionV>
              <wp:extent cx="2505075" cy="1381125"/>
              <wp:effectExtent b="0" l="0" r="0" t="0"/>
              <wp:wrapNone/>
              <wp:docPr id="1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5075" cy="1381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A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2027238</wp:posOffset>
              </wp:positionH>
              <wp:positionV relativeFrom="paragraph">
                <wp:posOffset>-52386</wp:posOffset>
              </wp:positionV>
              <wp:extent cx="3648710" cy="266700"/>
              <wp:effectExtent l="0" t="0" r="0" b="0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26408" y="3651413"/>
                        <a:ext cx="363918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91D32" w:rsidRPr="006521BF" w:rsidRDefault="0014331C" w:rsidP="006521BF">
                          <w:pPr>
                            <w:jc w:val="right"/>
                            <w:textDirection w:val="btLr"/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0000"/>
                            </w:rPr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 xml:space="preserve">  “</w:t>
                          </w:r>
                          <w:r w:rsidR="006521BF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0000"/>
                            </w:rPr>
                            <w:t>2026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0000"/>
                            </w:rPr>
                            <w:t xml:space="preserve">: Año de la </w:t>
                          </w:r>
                          <w:r w:rsidR="006521BF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0000"/>
                            </w:rPr>
                            <w:t>Grandeza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0000"/>
                            </w:rPr>
                            <w:t xml:space="preserve"> Argentina</w:t>
                          </w:r>
                          <w:r>
                            <w:rPr>
                              <w:b/>
                              <w:i/>
                              <w:color w:val="000000"/>
                            </w:rPr>
                            <w:t>”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8" o:spid="_x0000_s1031" style="position:absolute;margin-left:159.65pt;margin-top:-4.1pt;width:287.3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" filled="f" stroked="f">
              <v:textbox inset="2.53958mm,1.2694mm,2.53958mm,1.2694mm">
                <w:txbxContent>
                  <w:p w:rsidR="00C91D32" w:rsidRPr="006521BF" w:rsidRDefault="0014331C" w:rsidP="006521BF">
                    <w:pPr>
                      <w:jc w:val="right"/>
                      <w:textDirection w:val="btLr"/>
                      <w:rPr>
                        <w:rFonts w:ascii="Arial Narrow" w:eastAsia="Arial Narrow" w:hAnsi="Arial Narrow" w:cs="Arial Narrow"/>
                        <w:b/>
                        <w:i/>
                        <w:color w:val="000000"/>
                      </w:rPr>
                    </w:pPr>
                    <w:r>
                      <w:rPr>
                        <w:b/>
                        <w:i/>
                        <w:color w:val="000000"/>
                      </w:rPr>
                      <w:t xml:space="preserve">  “</w:t>
                    </w:r>
                    <w:r w:rsidR="006521BF">
                      <w:rPr>
                        <w:rFonts w:ascii="Arial Narrow" w:eastAsia="Arial Narrow" w:hAnsi="Arial Narrow" w:cs="Arial Narrow"/>
                        <w:b/>
                        <w:i/>
                        <w:color w:val="000000"/>
                      </w:rPr>
                      <w:t>2026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color w:val="000000"/>
                      </w:rPr>
                      <w:t xml:space="preserve">: Año de la </w:t>
                    </w:r>
                    <w:r w:rsidR="006521BF">
                      <w:rPr>
                        <w:rFonts w:ascii="Arial Narrow" w:eastAsia="Arial Narrow" w:hAnsi="Arial Narrow" w:cs="Arial Narrow"/>
                        <w:b/>
                        <w:i/>
                        <w:color w:val="000000"/>
                      </w:rPr>
                      <w:t>Grandeza</w:t>
                    </w:r>
                    <w:r>
                      <w:rPr>
                        <w:rFonts w:ascii="Arial Narrow" w:eastAsia="Arial Narrow" w:hAnsi="Arial Narrow" w:cs="Arial Narrow"/>
                        <w:b/>
                        <w:i/>
                        <w:color w:val="000000"/>
                      </w:rPr>
                      <w:t xml:space="preserve"> Argentina</w:t>
                    </w:r>
                    <w:r>
                      <w:rPr>
                        <w:b/>
                        <w:i/>
                        <w:color w:val="000000"/>
                      </w:rPr>
                      <w:t>”</w:t>
                    </w:r>
                  </w:p>
                </w:txbxContent>
              </v:textbox>
            </v:rect>
          </w:pict>
        </mc:Fallback>
      </mc:AlternateContent>
    </w:r>
  </w:p>
  <w:p w:rsidR="00C91D32" w:rsidRDefault="00C91D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119"/>
      </w:tabs>
      <w:rPr>
        <w:i/>
        <w:iCs/>
        <w:color w:val="000000"/>
        <w:sz w:val="24"/>
        <w:szCs w:val="24"/>
      </w:rPr>
    </w:pPr>
  </w:p>
  <w:p w:rsidR="00C91D32" w:rsidRDefault="00C91D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119"/>
      </w:tabs>
      <w:rPr>
        <w:i/>
        <w:iCs/>
        <w:color w:val="000000"/>
        <w:sz w:val="24"/>
        <w:szCs w:val="24"/>
      </w:rPr>
    </w:pPr>
  </w:p>
  <w:p w:rsidR="00C91D32" w:rsidRDefault="00C91D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119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32"/>
    <w:rsid w:val="0014331C"/>
    <w:rsid w:val="006521BF"/>
    <w:rsid w:val="00C9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C1F22F"/>
  <w15:docId w15:val="{A79822B1-6568-42B2-81BB-2987E926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line="360" w:lineRule="auto"/>
      <w:ind w:left="2127" w:firstLine="1275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spacing w:line="360" w:lineRule="auto"/>
      <w:ind w:left="567"/>
      <w:jc w:val="both"/>
      <w:outlineLvl w:val="1"/>
    </w:pPr>
    <w:rPr>
      <w:b/>
      <w:bCs/>
      <w:sz w:val="24"/>
      <w:szCs w:val="24"/>
      <w:u w:val="single"/>
    </w:rPr>
  </w:style>
  <w:style w:type="paragraph" w:styleId="Ttulo3">
    <w:name w:val="heading 3"/>
    <w:basedOn w:val="Normal"/>
    <w:next w:val="Normal"/>
    <w:pPr>
      <w:keepNext/>
      <w:spacing w:line="360" w:lineRule="auto"/>
      <w:ind w:left="567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pPr>
      <w:keepNext/>
      <w:spacing w:line="360" w:lineRule="auto"/>
      <w:ind w:left="426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pPr>
      <w:keepNext/>
      <w:ind w:left="142" w:firstLine="1134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ind w:left="142" w:firstLine="1134"/>
      <w:jc w:val="both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sz w:val="24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/>
      <w:b/>
      <w:bCs/>
    </w:rPr>
  </w:style>
  <w:style w:type="paragraph" w:styleId="Ttulo9">
    <w:name w:val="heading 9"/>
    <w:basedOn w:val="Normal"/>
    <w:next w:val="Normal"/>
    <w:qFormat/>
    <w:pPr>
      <w:keepNext/>
      <w:suppressAutoHyphens/>
      <w:ind w:right="284"/>
      <w:jc w:val="both"/>
      <w:outlineLvl w:val="8"/>
    </w:pPr>
    <w:rPr>
      <w:rFonts w:ascii="Arial" w:hAnsi="Arial"/>
      <w:b/>
      <w:bCs/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bCs/>
      <w:sz w:val="24"/>
      <w:szCs w:val="24"/>
      <w:u w:val="single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pPr>
      <w:spacing w:line="360" w:lineRule="auto"/>
    </w:pPr>
    <w:rPr>
      <w:sz w:val="24"/>
    </w:rPr>
  </w:style>
  <w:style w:type="paragraph" w:styleId="Remitedesobre">
    <w:name w:val="envelope return"/>
    <w:basedOn w:val="Normal"/>
    <w:rPr>
      <w:rFonts w:ascii="Arial" w:hAnsi="Arial"/>
      <w:lang w:eastAsia="en-US"/>
    </w:rPr>
  </w:style>
  <w:style w:type="paragraph" w:styleId="Sangradetextonormal">
    <w:name w:val="Body Text Indent"/>
    <w:basedOn w:val="Normal"/>
    <w:pPr>
      <w:ind w:left="142"/>
      <w:jc w:val="both"/>
    </w:pPr>
    <w:rPr>
      <w:rFonts w:ascii="Arial" w:hAnsi="Arial"/>
      <w:sz w:val="24"/>
    </w:rPr>
  </w:style>
  <w:style w:type="paragraph" w:styleId="Sangra2detindependiente">
    <w:name w:val="Body Text Indent 2"/>
    <w:basedOn w:val="Normal"/>
    <w:pPr>
      <w:ind w:left="142" w:firstLine="1134"/>
      <w:jc w:val="both"/>
    </w:pPr>
    <w:rPr>
      <w:rFonts w:ascii="Arial" w:hAnsi="Arial" w:cs="Arial"/>
      <w:sz w:val="24"/>
    </w:rPr>
  </w:style>
  <w:style w:type="paragraph" w:styleId="Textoindependienteprimerasangra2">
    <w:name w:val="Body Text First Indent 2"/>
    <w:basedOn w:val="Sangradetextonormal"/>
    <w:rsid w:val="00D61B58"/>
    <w:pPr>
      <w:spacing w:after="120"/>
      <w:ind w:left="283" w:firstLine="210"/>
      <w:jc w:val="left"/>
    </w:pPr>
    <w:rPr>
      <w:rFonts w:ascii="Times New Roman" w:hAnsi="Times New Roman"/>
      <w:sz w:val="20"/>
    </w:rPr>
  </w:style>
  <w:style w:type="paragraph" w:styleId="Textodeglobo">
    <w:name w:val="Balloon Text"/>
    <w:basedOn w:val="Normal"/>
    <w:link w:val="TextodegloboCar"/>
    <w:rsid w:val="005421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5421B9"/>
    <w:rPr>
      <w:rFonts w:ascii="Segoe UI" w:hAnsi="Segoe UI" w:cs="Segoe UI"/>
      <w:sz w:val="18"/>
      <w:szCs w:val="18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3839"/>
    <w:rPr>
      <w:lang w:val="es-ES_tradnl"/>
    </w:rPr>
  </w:style>
  <w:style w:type="paragraph" w:styleId="Prrafodelista">
    <w:name w:val="List Paragraph"/>
    <w:basedOn w:val="Normal"/>
    <w:uiPriority w:val="34"/>
    <w:qFormat/>
    <w:rsid w:val="00266B27"/>
    <w:pPr>
      <w:ind w:left="720"/>
      <w:contextualSpacing/>
    </w:pPr>
  </w:style>
  <w:style w:type="paragraph" w:styleId="Textoindependienteprimerasangra">
    <w:name w:val="Body Text First Indent"/>
    <w:basedOn w:val="Textoindependiente"/>
    <w:link w:val="TextoindependienteprimerasangraCar"/>
    <w:rsid w:val="00E43396"/>
    <w:pPr>
      <w:spacing w:line="240" w:lineRule="auto"/>
      <w:ind w:firstLine="360"/>
    </w:pPr>
    <w:rPr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E43396"/>
    <w:rPr>
      <w:sz w:val="24"/>
      <w:lang w:val="es-ES_tradn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43396"/>
    <w:rPr>
      <w:sz w:val="24"/>
      <w:lang w:val="es-ES_tradnl"/>
    </w:rPr>
  </w:style>
  <w:style w:type="table" w:styleId="Tablaconcuadrcula">
    <w:name w:val="Table Grid"/>
    <w:basedOn w:val="Tablanormal"/>
    <w:rsid w:val="00B37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nhideWhenUsed/>
    <w:rsid w:val="00C653EF"/>
    <w:rPr>
      <w:color w:val="0563C1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locked/>
    <w:rsid w:val="00144D2D"/>
    <w:rPr>
      <w:lang w:val="es-ES_tradn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/A+l/GqWzFQRCPS6BxsDWbKuKQ==">CgMxLjA4AHIhMU4zWEVFUDRUYTdoMExXQVhIbkpQZnlua2pRUVJ6LVY1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Lisandro Firman</dc:creator>
  <cp:lastModifiedBy>Guadalupe Farfán</cp:lastModifiedBy>
  <cp:revision>2</cp:revision>
  <dcterms:created xsi:type="dcterms:W3CDTF">2026-03-04T20:53:00Z</dcterms:created>
  <dcterms:modified xsi:type="dcterms:W3CDTF">2026-03-04T20:53:00Z</dcterms:modified>
</cp:coreProperties>
</file>